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40.000 euro e inferiore a 150.000 euro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degli appalti di lavori di importo pari o superiore a 40.000 euro e inferiore a 150.000 euro mediante il sistema dell'affidamento diretto.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 Legge 208/2015 (Legge di Stabilita 2016); art. 1, co 1.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determina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